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D3" w:rsidRPr="00433949" w:rsidRDefault="000554D3" w:rsidP="000554D3">
      <w:pPr>
        <w:ind w:left="3420"/>
        <w:jc w:val="center"/>
        <w:outlineLvl w:val="0"/>
        <w:rPr>
          <w:b/>
          <w:sz w:val="24"/>
          <w:szCs w:val="24"/>
        </w:rPr>
      </w:pPr>
      <w:bookmarkStart w:id="0" w:name="_GoBack"/>
      <w:bookmarkEnd w:id="0"/>
      <w:r w:rsidRPr="00433949">
        <w:rPr>
          <w:b/>
          <w:sz w:val="24"/>
          <w:szCs w:val="24"/>
        </w:rPr>
        <w:t>Приложение</w:t>
      </w:r>
      <w:r w:rsidR="00BC6E0C">
        <w:rPr>
          <w:b/>
          <w:sz w:val="24"/>
          <w:szCs w:val="24"/>
        </w:rPr>
        <w:t xml:space="preserve"> 1</w:t>
      </w:r>
      <w:r w:rsidR="007F0BB4">
        <w:rPr>
          <w:b/>
          <w:sz w:val="24"/>
          <w:szCs w:val="24"/>
        </w:rPr>
        <w:t>9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к решению Северо-Енисейского</w:t>
      </w:r>
    </w:p>
    <w:p w:rsidR="00295297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внесении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изменений в решение Северо-Енисейского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бюджете Северо-Енисейского района на 2017 год</w:t>
      </w:r>
    </w:p>
    <w:p w:rsidR="000554D3" w:rsidRPr="00433949" w:rsidRDefault="000554D3" w:rsidP="000554D3">
      <w:pPr>
        <w:ind w:left="3420" w:right="-261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и плановый период 2018-2019 годов»</w:t>
      </w:r>
    </w:p>
    <w:p w:rsidR="000554D3" w:rsidRPr="00433949" w:rsidRDefault="000554D3" w:rsidP="000554D3">
      <w:pPr>
        <w:tabs>
          <w:tab w:val="right" w:pos="9355"/>
        </w:tabs>
        <w:ind w:left="3420"/>
        <w:jc w:val="center"/>
        <w:rPr>
          <w:b/>
          <w:sz w:val="24"/>
          <w:szCs w:val="24"/>
        </w:rPr>
      </w:pPr>
      <w:r w:rsidRPr="00433949">
        <w:rPr>
          <w:sz w:val="24"/>
          <w:szCs w:val="24"/>
        </w:rPr>
        <w:t xml:space="preserve">от </w:t>
      </w:r>
      <w:r w:rsidR="00295297">
        <w:rPr>
          <w:sz w:val="24"/>
          <w:szCs w:val="24"/>
        </w:rPr>
        <w:t>21</w:t>
      </w:r>
      <w:r w:rsidRPr="00433949">
        <w:rPr>
          <w:sz w:val="24"/>
          <w:szCs w:val="24"/>
        </w:rPr>
        <w:t>.0</w:t>
      </w:r>
      <w:r w:rsidR="00A03F11">
        <w:rPr>
          <w:sz w:val="24"/>
          <w:szCs w:val="24"/>
        </w:rPr>
        <w:t>9</w:t>
      </w:r>
      <w:r w:rsidRPr="00433949">
        <w:rPr>
          <w:sz w:val="24"/>
          <w:szCs w:val="24"/>
        </w:rPr>
        <w:t>.2017 №</w:t>
      </w:r>
      <w:r w:rsidR="004F2AE1">
        <w:rPr>
          <w:sz w:val="24"/>
          <w:szCs w:val="24"/>
        </w:rPr>
        <w:t xml:space="preserve"> </w:t>
      </w:r>
      <w:r w:rsidR="00620128">
        <w:rPr>
          <w:sz w:val="24"/>
          <w:szCs w:val="24"/>
        </w:rPr>
        <w:t>349-28</w:t>
      </w:r>
    </w:p>
    <w:p w:rsidR="000554D3" w:rsidRPr="00433949" w:rsidRDefault="000554D3" w:rsidP="000554D3">
      <w:pPr>
        <w:jc w:val="center"/>
        <w:rPr>
          <w:sz w:val="24"/>
          <w:szCs w:val="24"/>
        </w:rPr>
      </w:pPr>
    </w:p>
    <w:p w:rsidR="000554D3" w:rsidRDefault="000554D3" w:rsidP="00295297">
      <w:pPr>
        <w:ind w:left="2712" w:firstLine="708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>Приложение 2</w:t>
      </w:r>
      <w:r w:rsidR="00A03F11">
        <w:rPr>
          <w:b/>
          <w:sz w:val="24"/>
          <w:szCs w:val="24"/>
        </w:rPr>
        <w:t>7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к решению Северо-Енисейского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от 09.12.2016 № 198-17 </w:t>
      </w:r>
    </w:p>
    <w:p w:rsidR="000554D3" w:rsidRPr="00433949" w:rsidRDefault="000554D3" w:rsidP="000554D3">
      <w:pPr>
        <w:jc w:val="center"/>
        <w:rPr>
          <w:b/>
          <w:sz w:val="24"/>
          <w:szCs w:val="24"/>
        </w:rPr>
      </w:pPr>
    </w:p>
    <w:p w:rsidR="00A03F11" w:rsidRDefault="00F87E5B" w:rsidP="00230331">
      <w:pPr>
        <w:jc w:val="center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 xml:space="preserve">Финансовое обеспечение </w:t>
      </w:r>
      <w:r w:rsidR="004C1867">
        <w:rPr>
          <w:b/>
          <w:sz w:val="24"/>
          <w:szCs w:val="24"/>
        </w:rPr>
        <w:t xml:space="preserve">деятельности в виде субсидии на </w:t>
      </w:r>
      <w:r w:rsidR="00BC47BD">
        <w:rPr>
          <w:b/>
          <w:sz w:val="24"/>
          <w:szCs w:val="24"/>
        </w:rPr>
        <w:t xml:space="preserve">цели не связанные с </w:t>
      </w:r>
      <w:r w:rsidR="0064268F">
        <w:rPr>
          <w:b/>
          <w:sz w:val="24"/>
          <w:szCs w:val="24"/>
        </w:rPr>
        <w:t>выполнение</w:t>
      </w:r>
      <w:r w:rsidR="00BC47BD">
        <w:rPr>
          <w:b/>
          <w:sz w:val="24"/>
          <w:szCs w:val="24"/>
        </w:rPr>
        <w:t>м</w:t>
      </w:r>
      <w:r w:rsidR="0064268F">
        <w:rPr>
          <w:b/>
          <w:sz w:val="24"/>
          <w:szCs w:val="24"/>
        </w:rPr>
        <w:t xml:space="preserve"> муниципального </w:t>
      </w:r>
      <w:r w:rsidR="004C1867">
        <w:rPr>
          <w:b/>
          <w:sz w:val="24"/>
          <w:szCs w:val="24"/>
        </w:rPr>
        <w:t xml:space="preserve"> </w:t>
      </w:r>
      <w:r w:rsidR="0064268F">
        <w:rPr>
          <w:b/>
          <w:sz w:val="24"/>
          <w:szCs w:val="24"/>
        </w:rPr>
        <w:t xml:space="preserve">задания </w:t>
      </w:r>
      <w:r w:rsidR="00BC47BD">
        <w:rPr>
          <w:b/>
          <w:sz w:val="24"/>
          <w:szCs w:val="24"/>
        </w:rPr>
        <w:t xml:space="preserve">на </w:t>
      </w:r>
      <w:r w:rsidR="0087308F" w:rsidRPr="0087308F">
        <w:rPr>
          <w:b/>
          <w:sz w:val="24"/>
          <w:szCs w:val="24"/>
        </w:rPr>
        <w:t xml:space="preserve">приобретение </w:t>
      </w:r>
      <w:r w:rsidR="00A03F11" w:rsidRPr="00A03F11">
        <w:rPr>
          <w:b/>
          <w:sz w:val="24"/>
          <w:szCs w:val="24"/>
        </w:rPr>
        <w:t>набора игр и наглядных пособий для детей-инвалидов и детей с ограниченными возможностями здоровья от имени и за счет средств Почетного гражданина Северо-Енисейского района</w:t>
      </w:r>
    </w:p>
    <w:p w:rsidR="00295297" w:rsidRDefault="00A03F11" w:rsidP="00230331">
      <w:pPr>
        <w:jc w:val="center"/>
        <w:rPr>
          <w:b/>
          <w:sz w:val="24"/>
          <w:szCs w:val="24"/>
        </w:rPr>
      </w:pPr>
      <w:r w:rsidRPr="00A03F11">
        <w:rPr>
          <w:b/>
          <w:sz w:val="24"/>
          <w:szCs w:val="24"/>
        </w:rPr>
        <w:t>Совмена Хазрета Меджидовича</w:t>
      </w:r>
      <w:r w:rsidR="00CA3F82" w:rsidRPr="0087308F">
        <w:rPr>
          <w:b/>
          <w:sz w:val="24"/>
          <w:szCs w:val="24"/>
        </w:rPr>
        <w:t>,</w:t>
      </w:r>
      <w:r w:rsidR="004C1867">
        <w:rPr>
          <w:b/>
          <w:sz w:val="24"/>
          <w:szCs w:val="24"/>
        </w:rPr>
        <w:t xml:space="preserve"> </w:t>
      </w:r>
      <w:r w:rsidR="000554D3" w:rsidRPr="00433949">
        <w:rPr>
          <w:b/>
          <w:sz w:val="24"/>
          <w:szCs w:val="24"/>
        </w:rPr>
        <w:t xml:space="preserve">в 2017 </w:t>
      </w:r>
      <w:r w:rsidR="00295297">
        <w:rPr>
          <w:b/>
          <w:sz w:val="24"/>
          <w:szCs w:val="24"/>
        </w:rPr>
        <w:t>году</w:t>
      </w:r>
    </w:p>
    <w:p w:rsidR="00DF26EA" w:rsidRDefault="00DF26EA" w:rsidP="00230331">
      <w:pPr>
        <w:jc w:val="center"/>
        <w:rPr>
          <w:b/>
          <w:sz w:val="24"/>
          <w:szCs w:val="24"/>
        </w:rPr>
      </w:pPr>
    </w:p>
    <w:p w:rsidR="000554D3" w:rsidRPr="006E328B" w:rsidRDefault="000554D3" w:rsidP="00295297">
      <w:pPr>
        <w:jc w:val="right"/>
      </w:pPr>
      <w:r w:rsidRPr="006E328B">
        <w:t>(тыс. рублей)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812"/>
        <w:gridCol w:w="1559"/>
        <w:gridCol w:w="1560"/>
      </w:tblGrid>
      <w:tr w:rsidR="0064268F" w:rsidRPr="00EF123B" w:rsidTr="00230331">
        <w:trPr>
          <w:trHeight w:val="806"/>
        </w:trPr>
        <w:tc>
          <w:tcPr>
            <w:tcW w:w="675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строки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 w:rsidR="00BC47BD">
              <w:rPr>
                <w:sz w:val="24"/>
                <w:szCs w:val="24"/>
              </w:rPr>
              <w:t xml:space="preserve">главного распорядителя бюджетных средств, </w:t>
            </w:r>
            <w:r>
              <w:rPr>
                <w:sz w:val="24"/>
                <w:szCs w:val="24"/>
              </w:rPr>
              <w:t>учреждения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Pr="00F87E5B" w:rsidRDefault="00230331" w:rsidP="00F87E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учащихся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Сумма на 2017 год</w:t>
            </w:r>
          </w:p>
        </w:tc>
      </w:tr>
      <w:tr w:rsidR="0064268F" w:rsidRPr="00EF123B" w:rsidTr="00230331">
        <w:tc>
          <w:tcPr>
            <w:tcW w:w="675" w:type="dxa"/>
            <w:shd w:val="clear" w:color="auto" w:fill="auto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Pr="00F87E5B" w:rsidRDefault="00BC47BD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администрации Северо-Енисейского района</w:t>
            </w:r>
            <w:r w:rsidR="00127CDF">
              <w:rPr>
                <w:sz w:val="24"/>
                <w:szCs w:val="24"/>
              </w:rPr>
              <w:t xml:space="preserve"> – главный распорядитель бюджетных средств, всего: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Pr="00421EAD" w:rsidRDefault="00230331" w:rsidP="007F0B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0BB4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Pr="00F87E5B" w:rsidRDefault="007F0BB4" w:rsidP="0029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121,4</w:t>
            </w:r>
          </w:p>
        </w:tc>
      </w:tr>
      <w:tr w:rsidR="00127CD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127CDF" w:rsidRPr="00F87E5B" w:rsidRDefault="00127CDF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127CDF" w:rsidRDefault="00127CDF" w:rsidP="00127CDF">
            <w:pPr>
              <w:jc w:val="center"/>
              <w:rPr>
                <w:sz w:val="24"/>
                <w:szCs w:val="24"/>
              </w:rPr>
            </w:pPr>
            <w:r w:rsidRPr="00127CDF">
              <w:rPr>
                <w:sz w:val="24"/>
                <w:szCs w:val="24"/>
              </w:rPr>
              <w:t xml:space="preserve">в том числе, муниципальные </w:t>
            </w:r>
            <w:r>
              <w:rPr>
                <w:sz w:val="24"/>
                <w:szCs w:val="24"/>
              </w:rPr>
              <w:t>образовательные</w:t>
            </w:r>
            <w:r w:rsidRPr="00127CDF">
              <w:rPr>
                <w:sz w:val="24"/>
                <w:szCs w:val="24"/>
              </w:rPr>
              <w:t xml:space="preserve"> учреждения: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7CDF" w:rsidRDefault="00D11708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7CDF" w:rsidRDefault="00D11708" w:rsidP="0029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Pr="00F87E5B" w:rsidRDefault="007F0BB4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7F0BB4">
              <w:rPr>
                <w:sz w:val="24"/>
                <w:szCs w:val="24"/>
              </w:rPr>
              <w:t>униципальное бюджетное дошкольное образовательное учреждение "Северо-Енисейский детский сад № 3"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Default="007F0BB4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Default="007F0BB4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33,1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Pr="00F87E5B" w:rsidRDefault="0064268F" w:rsidP="005E4C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Pr="00F87E5B" w:rsidRDefault="007F0BB4" w:rsidP="005E4C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7F0BB4">
              <w:rPr>
                <w:sz w:val="24"/>
                <w:szCs w:val="24"/>
              </w:rPr>
              <w:t>униципальное бюджетное дошкольное образовательное учреждение "Северо-Енисейский детский сад № 5"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Pr="005E4C74" w:rsidRDefault="007F0BB4" w:rsidP="00DF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Default="007F0BB4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Default="0064268F" w:rsidP="005E4C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Default="00A03F11" w:rsidP="005E4C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A03F11">
              <w:rPr>
                <w:sz w:val="24"/>
                <w:szCs w:val="24"/>
              </w:rPr>
              <w:t>униципальное бюджетное дошкольное образовательное учреждение комбинированного вида Северо-Енисейский детский сад № 4 "Жарки"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Default="00A03F11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Default="00A03F11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77,3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Default="0064268F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268F" w:rsidRDefault="0064268F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4268F" w:rsidRDefault="0064268F" w:rsidP="002303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4268F" w:rsidRDefault="0064268F" w:rsidP="00230331">
            <w:pPr>
              <w:jc w:val="center"/>
              <w:rPr>
                <w:sz w:val="24"/>
                <w:szCs w:val="24"/>
              </w:rPr>
            </w:pP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Default="0064268F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4268F" w:rsidRDefault="0064268F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4268F" w:rsidRDefault="0064268F" w:rsidP="002303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4268F" w:rsidRDefault="0064268F" w:rsidP="00230331">
            <w:pPr>
              <w:jc w:val="center"/>
              <w:rPr>
                <w:sz w:val="24"/>
                <w:szCs w:val="24"/>
              </w:rPr>
            </w:pPr>
          </w:p>
        </w:tc>
      </w:tr>
      <w:tr w:rsidR="00230331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230331" w:rsidRDefault="00230331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230331" w:rsidRDefault="00230331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30331" w:rsidRDefault="00230331" w:rsidP="002303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30331" w:rsidRDefault="00230331" w:rsidP="00230331">
            <w:pPr>
              <w:jc w:val="center"/>
              <w:rPr>
                <w:sz w:val="24"/>
                <w:szCs w:val="24"/>
              </w:rPr>
            </w:pPr>
          </w:p>
        </w:tc>
      </w:tr>
      <w:tr w:rsidR="00127CD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127CDF" w:rsidRDefault="00127CDF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127CDF" w:rsidRPr="00230331" w:rsidRDefault="00127CDF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27CDF" w:rsidRDefault="00127CDF" w:rsidP="002303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27CDF" w:rsidRDefault="00127CDF" w:rsidP="0023033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A1047" w:rsidRDefault="002A1047" w:rsidP="00315C5B"/>
    <w:sectPr w:rsidR="002A1047" w:rsidSect="00315C5B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4BC" w:rsidRDefault="000D74BC" w:rsidP="009730D8">
      <w:r>
        <w:separator/>
      </w:r>
    </w:p>
  </w:endnote>
  <w:endnote w:type="continuationSeparator" w:id="0">
    <w:p w:rsidR="000D74BC" w:rsidRDefault="000D74BC" w:rsidP="00973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4BC" w:rsidRDefault="000D74BC" w:rsidP="009730D8">
      <w:r>
        <w:separator/>
      </w:r>
    </w:p>
  </w:footnote>
  <w:footnote w:type="continuationSeparator" w:id="0">
    <w:p w:rsidR="000D74BC" w:rsidRDefault="000D74BC" w:rsidP="009730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4D3"/>
    <w:rsid w:val="00004A48"/>
    <w:rsid w:val="000554D3"/>
    <w:rsid w:val="000D74BC"/>
    <w:rsid w:val="000F3837"/>
    <w:rsid w:val="00127CDF"/>
    <w:rsid w:val="00230331"/>
    <w:rsid w:val="0023718C"/>
    <w:rsid w:val="00287FF0"/>
    <w:rsid w:val="00295297"/>
    <w:rsid w:val="002A1047"/>
    <w:rsid w:val="00306D1E"/>
    <w:rsid w:val="00315C5B"/>
    <w:rsid w:val="003174B1"/>
    <w:rsid w:val="003476E1"/>
    <w:rsid w:val="003B08E8"/>
    <w:rsid w:val="00405DEA"/>
    <w:rsid w:val="00421EAD"/>
    <w:rsid w:val="00433949"/>
    <w:rsid w:val="004C1867"/>
    <w:rsid w:val="004F2AE1"/>
    <w:rsid w:val="004F4D27"/>
    <w:rsid w:val="00572770"/>
    <w:rsid w:val="005E4C74"/>
    <w:rsid w:val="005F5744"/>
    <w:rsid w:val="00606FD4"/>
    <w:rsid w:val="00620128"/>
    <w:rsid w:val="0064268F"/>
    <w:rsid w:val="007309D6"/>
    <w:rsid w:val="007643DD"/>
    <w:rsid w:val="007F0BB4"/>
    <w:rsid w:val="00866FCC"/>
    <w:rsid w:val="0087308F"/>
    <w:rsid w:val="009373C8"/>
    <w:rsid w:val="009730D8"/>
    <w:rsid w:val="00A03F11"/>
    <w:rsid w:val="00A1526B"/>
    <w:rsid w:val="00A36E63"/>
    <w:rsid w:val="00BC47BD"/>
    <w:rsid w:val="00BC6E0C"/>
    <w:rsid w:val="00C77521"/>
    <w:rsid w:val="00CA3F82"/>
    <w:rsid w:val="00D11708"/>
    <w:rsid w:val="00D21303"/>
    <w:rsid w:val="00D3445F"/>
    <w:rsid w:val="00D42631"/>
    <w:rsid w:val="00D57BF9"/>
    <w:rsid w:val="00DB70AE"/>
    <w:rsid w:val="00DF14B7"/>
    <w:rsid w:val="00DF26EA"/>
    <w:rsid w:val="00E16F3D"/>
    <w:rsid w:val="00E31D33"/>
    <w:rsid w:val="00EA173F"/>
    <w:rsid w:val="00EB58B9"/>
    <w:rsid w:val="00EF67AE"/>
    <w:rsid w:val="00F40655"/>
    <w:rsid w:val="00F41165"/>
    <w:rsid w:val="00F6304D"/>
    <w:rsid w:val="00F87E5B"/>
    <w:rsid w:val="00F91C87"/>
    <w:rsid w:val="00FB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54D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55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09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09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36</cp:revision>
  <cp:lastPrinted>2017-07-19T09:42:00Z</cp:lastPrinted>
  <dcterms:created xsi:type="dcterms:W3CDTF">2017-07-14T07:29:00Z</dcterms:created>
  <dcterms:modified xsi:type="dcterms:W3CDTF">2017-09-21T02:57:00Z</dcterms:modified>
</cp:coreProperties>
</file>